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Production Budget Template</w:t>
      </w:r>
    </w:p>
    <w:p>
      <w:r>
        <w:t>CINEVIEW COMMUNITY RESOURCES · ORIGINAL EDITABLE TEMPLATE</w:t>
      </w:r>
    </w:p>
    <w:p>
      <w:r>
        <w:t>Record estimated costs and track the agreed production budget.</w:t>
      </w:r>
    </w:p>
    <w:p>
      <w:r>
        <w:t>Project: __________________  Date: __________  Version / owner: __________________</w:t>
      </w:r>
    </w:p>
    <w:p>
      <w:pPr>
        <w:pStyle w:val="Heading2"/>
      </w:pPr>
      <w:r>
        <w:t>Cost category</w:t>
      </w:r>
    </w:p>
    <w:p>
      <w:r>
        <w:t>________________________________________________________________________</w:t>
      </w:r>
    </w:p>
    <w:p>
      <w:r>
        <w:t>________________________________________________________________________</w:t>
      </w:r>
    </w:p>
    <w:p>
      <w:pPr>
        <w:pStyle w:val="Heading2"/>
      </w:pPr>
      <w:r>
        <w:t>Quantity and rate</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Cost / category</w:t>
            </w:r>
          </w:p>
        </w:tc>
        <w:tc>
          <w:tcPr>
            <w:tcW w:type="dxa" w:w="3408"/>
          </w:tcPr>
          <w:p>
            <w:r>
              <w:t>Qty × rate</w:t>
            </w:r>
          </w:p>
        </w:tc>
        <w:tc>
          <w:tcPr>
            <w:tcW w:type="dxa" w:w="3408"/>
          </w:tcPr>
          <w:p>
            <w:r>
              <w:t>Estimate / actual</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Estimated and actual cost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Contingency and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Choose a currency and define whether quoted rates include taxes. Separate estimates from agreed quotes and actual costs; calculate totals in your own spreadsheet.</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Production Budget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