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Storyboard Template</w:t>
      </w:r>
    </w:p>
    <w:p>
      <w:r>
        <w:t>CINEVIEW COMMUNITY RESOURCES · ORIGINAL EDITABLE TEMPLATE</w:t>
      </w:r>
    </w:p>
    <w:p>
      <w:r>
        <w:t>Sketch frames and add action, camera and sound notes.</w:t>
      </w:r>
    </w:p>
    <w:p>
      <w:r>
        <w:t>Project: __________________  Date: __________  Version / owner: __________________</w:t>
      </w:r>
    </w:p>
    <w:p>
      <w:pPr>
        <w:pStyle w:val="Heading2"/>
      </w:pPr>
      <w:r>
        <w:t>Frame panels</w:t>
      </w:r>
    </w:p>
    <w:p>
      <w:r>
        <w:t>________________________________________________________________________</w:t>
      </w:r>
    </w:p>
    <w:p>
      <w:r>
        <w:t>________________________________________________________________________</w:t>
      </w:r>
    </w:p>
    <w:p>
      <w:pPr>
        <w:pStyle w:val="Heading2"/>
      </w:pPr>
      <w:r>
        <w:t>Scene and shot number</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5112"/>
        <w:gridCol w:w="5112"/>
      </w:tblGrid>
      <w:tr>
        <w:tc>
          <w:tcPr>
            <w:tcW w:type="dxa" w:w="5112"/>
          </w:tcPr>
          <w:p>
            <w:r>
              <w:t>Frame 1 — sketch</w:t>
            </w:r>
          </w:p>
        </w:tc>
        <w:tc>
          <w:tcPr>
            <w:tcW w:type="dxa" w:w="5112"/>
          </w:tcPr>
          <w:p>
            <w:r>
              <w:t>Frame 2 — sketch</w:t>
            </w:r>
          </w:p>
        </w:tc>
      </w:tr>
      <w:tr>
        <w:trPr>
          <w:trHeight w:val="2304"/>
        </w:trPr>
        <w:tc>
          <w:tcPr>
            <w:tcW w:type="dxa" w:w="5112"/>
          </w:tcPr>
          <w:p>
            <w:r>
              <w:t xml:space="preserve"> </w:t>
            </w:r>
          </w:p>
        </w:tc>
        <w:tc>
          <w:tcPr>
            <w:tcW w:type="dxa" w:w="5112"/>
          </w:tcPr>
          <w:p>
            <w:r>
              <w:t xml:space="preserve"> </w:t>
            </w:r>
          </w:p>
        </w:tc>
      </w:tr>
    </w:tbl>
    <w:p>
      <w:r>
        <w:br w:type="page"/>
      </w:r>
    </w:p>
    <w:p>
      <w:pPr>
        <w:pStyle w:val="Title"/>
      </w:pPr>
      <w:r>
        <w:t>Details, checks and handover</w:t>
      </w:r>
    </w:p>
    <w:p>
      <w:pPr>
        <w:pStyle w:val="Heading2"/>
      </w:pPr>
      <w:r>
        <w:t>Action and movement</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Dialogue and sound</w:t>
      </w:r>
    </w:p>
    <w:p>
      <w:r>
        <w:t>________________________________________________________________________</w:t>
      </w:r>
    </w:p>
    <w:p>
      <w:r>
        <w:t>________________________________________________________________________</w:t>
      </w:r>
    </w:p>
    <w:p>
      <w:r>
        <w:t>________________________________________________________________________</w:t>
      </w:r>
    </w:p>
    <w:tbl>
      <w:tblPr>
        <w:tblStyle w:val="TableGrid"/>
        <w:tblW w:type="auto" w:w="0"/>
        <w:tblLayout w:type="fixed"/>
        <w:tblLook w:firstColumn="1" w:firstRow="1" w:lastColumn="0" w:lastRow="0" w:noHBand="0" w:noVBand="1" w:val="04A0"/>
      </w:tblPr>
      <w:tblGrid>
        <w:gridCol w:w="3408"/>
        <w:gridCol w:w="3408"/>
        <w:gridCol w:w="3408"/>
      </w:tblGrid>
      <w:tr>
        <w:tc>
          <w:tcPr>
            <w:tcW w:type="dxa" w:w="3408"/>
          </w:tcPr>
          <w:p>
            <w:r>
              <w:t>Action / open question</w:t>
            </w:r>
          </w:p>
        </w:tc>
        <w:tc>
          <w:tcPr>
            <w:tcW w:type="dxa" w:w="3408"/>
          </w:tcPr>
          <w:p>
            <w:r>
              <w:t>Owner</w:t>
            </w:r>
          </w:p>
        </w:tc>
        <w:tc>
          <w:tcPr>
            <w:tcW w:type="dxa" w:w="3408"/>
          </w:tcPr>
          <w:p>
            <w:r>
              <w:t>Due / completed</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r>
        <w:trPr>
          <w:trHeight w:val="547"/>
        </w:trPr>
        <w:tc>
          <w:tcPr>
            <w:tcW w:type="dxa" w:w="3408"/>
          </w:tcPr>
          <w:p>
            <w:r>
              <w:t xml:space="preserve"> </w:t>
            </w:r>
          </w:p>
        </w:tc>
        <w:tc>
          <w:tcPr>
            <w:tcW w:type="dxa" w:w="3408"/>
          </w:tcPr>
          <w:p>
            <w:r>
              <w:t xml:space="preserve"> </w:t>
            </w:r>
          </w:p>
        </w:tc>
        <w:tc>
          <w:tcPr>
            <w:tcW w:type="dxa" w:w="3408"/>
          </w:tcPr>
          <w:p>
            <w:r>
              <w:t xml:space="preserve"> </w:t>
            </w:r>
          </w:p>
        </w:tc>
      </w:tr>
    </w:tbl>
    <w:p>
      <w:pPr>
        <w:pStyle w:val="Heading1"/>
      </w:pPr>
      <w:r>
        <w:t>How to use this template</w:t>
      </w:r>
    </w:p>
    <w:p>
      <w:r>
        <w:t>Use the frame panels to sketch composition, subject movement and screen direction. Match shot IDs to your shot list; drawing skill is not the goal.</w:t>
      </w:r>
    </w:p>
    <w:p>
      <w:r>
        <w:t>Complete project identifiers first. Duplicate log rows or pages as needed, keep a dated version and share the current copy with the relevant team. These documents are optional to share with Cineview; tell the studio your space, dates and equipment requirements.</w:t>
      </w:r>
    </w:p>
    <w:p>
      <w:pPr>
        <w:pStyle w:val="Heading2"/>
      </w:pPr>
      <w:r>
        <w:t>Use and limits</w:t>
      </w:r>
    </w:p>
    <w:p>
      <w:r>
        <w:t>Free to adapt for your production. Keep the website credit when sharing the unchanged template. Educational planning aid, not legal, financial or safety advice. Check facts and permissions for your project, protect personal information and obtain competent professional input where needed.</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Storyboard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